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4BC0" w14:textId="77777777" w:rsidR="0023738D" w:rsidRPr="00FA555B" w:rsidRDefault="0023738D" w:rsidP="0023738D">
      <w:pPr>
        <w:pStyle w:val="Nzev"/>
        <w:pBdr>
          <w:top w:val="single" w:sz="4" w:space="1" w:color="auto"/>
        </w:pBdr>
        <w:jc w:val="right"/>
        <w:rPr>
          <w:rFonts w:ascii="Calibri" w:hAnsi="Calibri"/>
          <w:bCs w:val="0"/>
          <w:iCs/>
          <w:spacing w:val="6"/>
          <w:sz w:val="10"/>
          <w:szCs w:val="10"/>
        </w:rPr>
      </w:pPr>
      <w:r w:rsidRPr="00FA555B">
        <w:rPr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022C249D" wp14:editId="728558A0">
            <wp:simplePos x="0" y="0"/>
            <wp:positionH relativeFrom="margin">
              <wp:posOffset>36830</wp:posOffset>
            </wp:positionH>
            <wp:positionV relativeFrom="margin">
              <wp:posOffset>40005</wp:posOffset>
            </wp:positionV>
            <wp:extent cx="1583690" cy="906780"/>
            <wp:effectExtent l="0" t="0" r="0" b="7620"/>
            <wp:wrapNone/>
            <wp:docPr id="1" name="Obrázek 1" descr="log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55B">
        <w:rPr>
          <w:rFonts w:ascii="Calibri" w:hAnsi="Calibri"/>
          <w:bCs w:val="0"/>
          <w:iCs/>
          <w:spacing w:val="6"/>
          <w:sz w:val="10"/>
          <w:szCs w:val="10"/>
        </w:rPr>
        <w:t xml:space="preserve">  </w:t>
      </w:r>
    </w:p>
    <w:p w14:paraId="72D3EA5A" w14:textId="77777777" w:rsidR="0023738D" w:rsidRPr="00F171D3" w:rsidRDefault="0023738D" w:rsidP="0023738D">
      <w:pPr>
        <w:pStyle w:val="Nzev"/>
        <w:pBdr>
          <w:top w:val="single" w:sz="4" w:space="1" w:color="auto"/>
        </w:pBdr>
        <w:jc w:val="right"/>
        <w:rPr>
          <w:rFonts w:ascii="Calibri" w:hAnsi="Calibri"/>
          <w:b w:val="0"/>
          <w:bCs w:val="0"/>
          <w:iCs/>
          <w:spacing w:val="6"/>
          <w:sz w:val="22"/>
          <w:szCs w:val="22"/>
        </w:rPr>
      </w:pPr>
      <w:r w:rsidRPr="00F171D3">
        <w:rPr>
          <w:rFonts w:ascii="Calibri" w:hAnsi="Calibri"/>
          <w:bCs w:val="0"/>
          <w:iCs/>
          <w:spacing w:val="6"/>
          <w:sz w:val="22"/>
          <w:szCs w:val="22"/>
        </w:rPr>
        <w:t>Základní škola a Mateřská škola Kanice</w:t>
      </w:r>
      <w:r w:rsidRPr="00F171D3">
        <w:rPr>
          <w:rFonts w:ascii="Calibri" w:hAnsi="Calibri"/>
          <w:b w:val="0"/>
          <w:bCs w:val="0"/>
          <w:iCs/>
          <w:spacing w:val="6"/>
          <w:sz w:val="22"/>
          <w:szCs w:val="22"/>
        </w:rPr>
        <w:t>,</w:t>
      </w:r>
    </w:p>
    <w:p w14:paraId="46D26439" w14:textId="77777777" w:rsidR="0023738D" w:rsidRDefault="0023738D" w:rsidP="0023738D">
      <w:pPr>
        <w:pStyle w:val="Nzev"/>
        <w:jc w:val="right"/>
        <w:rPr>
          <w:sz w:val="20"/>
        </w:rPr>
      </w:pPr>
      <w:r w:rsidRPr="00F171D3">
        <w:rPr>
          <w:rFonts w:ascii="Calibri" w:hAnsi="Calibri"/>
          <w:b w:val="0"/>
          <w:bCs w:val="0"/>
          <w:iCs/>
          <w:spacing w:val="2"/>
          <w:sz w:val="22"/>
          <w:szCs w:val="22"/>
        </w:rPr>
        <w:t>okr. Brno-venkov, příspěvková organizace</w:t>
      </w:r>
      <w:r w:rsidRPr="007B101B">
        <w:rPr>
          <w:sz w:val="20"/>
        </w:rPr>
        <w:t xml:space="preserve"> </w:t>
      </w:r>
    </w:p>
    <w:p w14:paraId="105BBD58" w14:textId="77777777" w:rsidR="0023738D" w:rsidRPr="006E785B" w:rsidRDefault="0023738D" w:rsidP="0023738D">
      <w:pPr>
        <w:pStyle w:val="Nzev"/>
        <w:jc w:val="right"/>
        <w:rPr>
          <w:rFonts w:ascii="Calibri" w:hAnsi="Calibri"/>
          <w:b w:val="0"/>
          <w:spacing w:val="2"/>
          <w:sz w:val="22"/>
          <w:szCs w:val="22"/>
        </w:rPr>
      </w:pPr>
      <w:r w:rsidRPr="006E785B">
        <w:rPr>
          <w:b w:val="0"/>
          <w:sz w:val="20"/>
        </w:rPr>
        <w:t xml:space="preserve">Kanice 135, </w:t>
      </w:r>
      <w:proofErr w:type="gramStart"/>
      <w:r w:rsidRPr="006E785B">
        <w:rPr>
          <w:b w:val="0"/>
          <w:sz w:val="20"/>
        </w:rPr>
        <w:t>664  01</w:t>
      </w:r>
      <w:proofErr w:type="gramEnd"/>
      <w:r w:rsidRPr="006E785B">
        <w:rPr>
          <w:b w:val="0"/>
          <w:sz w:val="20"/>
        </w:rPr>
        <w:t xml:space="preserve">  Bílovice nad Svitavou</w:t>
      </w:r>
    </w:p>
    <w:p w14:paraId="2A7B9C42" w14:textId="77777777" w:rsidR="0023738D" w:rsidRDefault="0023738D" w:rsidP="0023738D">
      <w:pPr>
        <w:pStyle w:val="Nzev"/>
        <w:pBdr>
          <w:bottom w:val="single" w:sz="4" w:space="1" w:color="auto"/>
        </w:pBdr>
        <w:jc w:val="right"/>
        <w:rPr>
          <w:rFonts w:ascii="Calibri" w:hAnsi="Calibri"/>
          <w:b w:val="0"/>
          <w:sz w:val="20"/>
          <w:szCs w:val="20"/>
        </w:rPr>
      </w:pPr>
      <w:r w:rsidRPr="006E785B">
        <w:rPr>
          <w:rFonts w:ascii="Calibri" w:hAnsi="Calibri"/>
          <w:b w:val="0"/>
          <w:kern w:val="20"/>
          <w:sz w:val="20"/>
          <w:szCs w:val="20"/>
        </w:rPr>
        <w:t>zastoupená</w:t>
      </w:r>
      <w:r w:rsidRPr="007B101B">
        <w:rPr>
          <w:rFonts w:ascii="Calibri" w:hAnsi="Calibri"/>
          <w:b w:val="0"/>
          <w:sz w:val="20"/>
          <w:szCs w:val="20"/>
        </w:rPr>
        <w:t xml:space="preserve"> Mgr. Ondřejem Dostalíkem</w:t>
      </w:r>
    </w:p>
    <w:p w14:paraId="632647CC" w14:textId="77777777" w:rsidR="0023738D" w:rsidRDefault="0023738D" w:rsidP="0023738D">
      <w:pPr>
        <w:pStyle w:val="Nzev"/>
        <w:pBdr>
          <w:bottom w:val="single" w:sz="4" w:space="1" w:color="auto"/>
        </w:pBdr>
        <w:jc w:val="right"/>
        <w:rPr>
          <w:sz w:val="20"/>
        </w:rPr>
      </w:pPr>
      <w:r>
        <w:rPr>
          <w:sz w:val="20"/>
        </w:rPr>
        <w:t xml:space="preserve">IČO: 71001689 </w:t>
      </w:r>
      <w:r>
        <w:rPr>
          <w:sz w:val="20"/>
        </w:rPr>
        <w:sym w:font="Wingdings" w:char="F028"/>
      </w:r>
      <w:r>
        <w:rPr>
          <w:sz w:val="20"/>
        </w:rPr>
        <w:t xml:space="preserve"> 545 227 268,  </w:t>
      </w:r>
    </w:p>
    <w:p w14:paraId="4E9D4350" w14:textId="77777777" w:rsidR="0023738D" w:rsidRDefault="0023738D" w:rsidP="0023738D">
      <w:pPr>
        <w:pStyle w:val="Nzev"/>
        <w:pBdr>
          <w:bottom w:val="single" w:sz="4" w:space="1" w:color="auto"/>
        </w:pBdr>
        <w:jc w:val="right"/>
        <w:rPr>
          <w:sz w:val="20"/>
        </w:rPr>
      </w:pPr>
      <w:r>
        <w:rPr>
          <w:sz w:val="20"/>
        </w:rPr>
        <w:sym w:font="Wingdings" w:char="F02A"/>
      </w:r>
      <w:r>
        <w:rPr>
          <w:sz w:val="20"/>
        </w:rPr>
        <w:t xml:space="preserve"> </w:t>
      </w:r>
      <w:hyperlink r:id="rId6" w:history="1">
        <w:r w:rsidRPr="00306EB0">
          <w:rPr>
            <w:rStyle w:val="Hypertextovodkaz"/>
            <w:rFonts w:eastAsiaTheme="majorEastAsia"/>
            <w:sz w:val="20"/>
          </w:rPr>
          <w:t>zs.kanice@seznam.cz</w:t>
        </w:r>
      </w:hyperlink>
    </w:p>
    <w:p w14:paraId="5B18D13A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621F82FF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6DF1642C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609CEFA2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03E35568" w14:textId="59F50E47" w:rsidR="0059027E" w:rsidRDefault="0059027E" w:rsidP="00771AEF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771AEF"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43502BC1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75AB750F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4DB6BA82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761DE304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739B0FD4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1EBB3021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0E321C10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336B3C86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33FDA8B0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253D30C5" w14:textId="64E15C1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771AEF" w:rsidRPr="00771AEF">
        <w:rPr>
          <w:rFonts w:ascii="Calibri" w:eastAsia="Calibri" w:hAnsi="Calibri" w:cs="Calibri"/>
          <w:b/>
          <w:bCs/>
        </w:rPr>
        <w:t>6. 6. 2022</w:t>
      </w:r>
    </w:p>
    <w:p w14:paraId="3784BE53" w14:textId="0729A3B9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771AEF">
        <w:rPr>
          <w:rFonts w:ascii="Calibri" w:eastAsia="Calibri" w:hAnsi="Calibri" w:cs="Calibri"/>
          <w:b/>
          <w:bCs/>
        </w:rPr>
        <w:t>Základní škola Kanice</w:t>
      </w:r>
    </w:p>
    <w:p w14:paraId="7A8637F0" w14:textId="0798FA69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771AEF">
        <w:rPr>
          <w:rFonts w:ascii="Calibri" w:eastAsia="Calibri" w:hAnsi="Calibri" w:cs="Calibri"/>
          <w:b/>
          <w:bCs/>
        </w:rPr>
        <w:t>4</w:t>
      </w:r>
    </w:p>
    <w:p w14:paraId="0A1CDE76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108F1A7B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5CF78A58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30628DD5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4FE7FE38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12107C05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1D727ED8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4C78F2B2" w14:textId="0F7E440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r w:rsidR="00E6559B">
        <w:t>na stránkách školy</w:t>
      </w:r>
      <w:r>
        <w:rPr>
          <w:rFonts w:ascii="Calibri" w:eastAsia="Calibri" w:hAnsi="Calibri" w:cs="Calibri"/>
        </w:rPr>
        <w:t>)</w:t>
      </w:r>
    </w:p>
    <w:p w14:paraId="5703626A" w14:textId="7BC2AAD5" w:rsidR="0059027E" w:rsidRPr="00E6559B" w:rsidRDefault="0059027E" w:rsidP="00E6559B">
      <w:pPr>
        <w:pStyle w:val="FormtovanvHTML"/>
        <w:ind w:left="56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E6559B">
        <w:rPr>
          <w:rFonts w:asciiTheme="minorHAnsi" w:hAnsiTheme="minorHAnsi" w:cstheme="minorHAnsi"/>
          <w:color w:val="0070C0"/>
          <w:sz w:val="22"/>
          <w:szCs w:val="22"/>
          <w:lang w:val="uk-UA"/>
        </w:rPr>
        <w:t>заяву про зарахування дитини до початкової школи (зразок доступний у чесько-українській версії</w:t>
      </w:r>
      <w:r w:rsidR="00E6559B" w:rsidRPr="00E6559B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E6559B" w:rsidRPr="00E6559B">
        <w:rPr>
          <w:rFonts w:asciiTheme="minorHAnsi" w:hAnsiTheme="minorHAnsi" w:cstheme="minorHAnsi"/>
          <w:color w:val="0070C0"/>
          <w:sz w:val="22"/>
          <w:szCs w:val="22"/>
          <w:lang w:val="uk-UA"/>
        </w:rPr>
        <w:t>на сайті школи</w:t>
      </w:r>
      <w:r w:rsidRPr="00E6559B">
        <w:rPr>
          <w:rFonts w:asciiTheme="minorHAnsi" w:hAnsiTheme="minorHAnsi" w:cstheme="minorHAnsi"/>
          <w:color w:val="0070C0"/>
          <w:sz w:val="22"/>
          <w:szCs w:val="22"/>
          <w:lang w:val="uk-UA"/>
        </w:rPr>
        <w:t>)</w:t>
      </w:r>
    </w:p>
    <w:p w14:paraId="37E36ED9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 xml:space="preserve">vízový doklad dítěte (při </w:t>
      </w:r>
      <w:proofErr w:type="gramStart"/>
      <w:r>
        <w:rPr>
          <w:rFonts w:ascii="Calibri" w:eastAsia="Calibri" w:hAnsi="Calibri" w:cs="Calibri"/>
          <w:bCs/>
        </w:rPr>
        <w:t>jiném</w:t>
      </w:r>
      <w:proofErr w:type="gramEnd"/>
      <w:r>
        <w:rPr>
          <w:rFonts w:ascii="Calibri" w:eastAsia="Calibri" w:hAnsi="Calibri" w:cs="Calibri"/>
          <w:bCs/>
        </w:rPr>
        <w:t xml:space="preserve"> než osobním podání se předloží kopie dokladu, která se založí do spisu);</w:t>
      </w:r>
    </w:p>
    <w:p w14:paraId="2B205BB7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136B5001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16E8E5A5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7FBEB604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5259B7CE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51F4B23B" w14:textId="77777777" w:rsidR="005C51AE" w:rsidRDefault="005C51AE" w:rsidP="005C51AE"/>
    <w:p w14:paraId="381DF1C3" w14:textId="4658A668" w:rsidR="005C51AE" w:rsidRPr="00634247" w:rsidRDefault="005C51AE" w:rsidP="005C51AE">
      <w:pPr>
        <w:rPr>
          <w:rFonts w:ascii="Arial" w:eastAsia="Times New Roman" w:hAnsi="Arial" w:cs="Arial"/>
          <w:sz w:val="30"/>
          <w:szCs w:val="30"/>
          <w:lang w:eastAsia="cs-CZ"/>
        </w:rPr>
      </w:pPr>
      <w:r w:rsidRPr="00634247">
        <w:t>1. Děti s </w:t>
      </w:r>
      <w:r>
        <w:t>přechodným</w:t>
      </w:r>
      <w:r w:rsidRPr="00634247">
        <w:t xml:space="preserve"> pobytem v Kanicích, které k 31. 8. 202</w:t>
      </w:r>
      <w:r>
        <w:t>2</w:t>
      </w:r>
      <w:r w:rsidRPr="00634247">
        <w:t xml:space="preserve"> </w:t>
      </w:r>
      <w:r w:rsidRPr="00634247">
        <w:rPr>
          <w:b/>
        </w:rPr>
        <w:t xml:space="preserve">dovrší 6 let věku a děti po odkladu povinné školní docházky. </w:t>
      </w:r>
    </w:p>
    <w:p w14:paraId="14F943C2" w14:textId="79CDF254" w:rsidR="00E6559B" w:rsidRDefault="00E6559B" w:rsidP="00E6559B">
      <w:pPr>
        <w:widowControl w:val="0"/>
        <w:ind w:right="-1"/>
        <w:rPr>
          <w:rFonts w:ascii="inherit" w:hAnsi="inherit"/>
        </w:rPr>
      </w:pPr>
      <w:r w:rsidRPr="008D7006">
        <w:rPr>
          <w:rFonts w:ascii="inherit" w:hAnsi="inherit"/>
        </w:rPr>
        <w:t>(Zvláštní zápis se řídí školským zákonem a zákonem č.</w:t>
      </w:r>
      <w:r w:rsidRPr="008D7006">
        <w:rPr>
          <w:rFonts w:ascii="inherit" w:hAnsi="inherit" w:hint="eastAsia"/>
        </w:rPr>
        <w:t> </w:t>
      </w:r>
      <w:r w:rsidRPr="008D7006">
        <w:rPr>
          <w:rFonts w:ascii="inherit" w:hAnsi="inherit"/>
        </w:rPr>
        <w:t>67/2022 Sb. Zvláštní zápis je určen pouze dětem, na které se vztahuje dočasná ochrana v</w:t>
      </w:r>
      <w:r w:rsidRPr="008D7006">
        <w:rPr>
          <w:rFonts w:ascii="inherit" w:hAnsi="inherit" w:hint="eastAsia"/>
        </w:rPr>
        <w:t> </w:t>
      </w:r>
      <w:r w:rsidRPr="008D7006">
        <w:rPr>
          <w:rFonts w:ascii="inherit" w:hAnsi="inherit"/>
        </w:rPr>
        <w:t>souvislosti s</w:t>
      </w:r>
      <w:r w:rsidRPr="008D7006">
        <w:rPr>
          <w:rFonts w:ascii="inherit" w:hAnsi="inherit" w:hint="eastAsia"/>
        </w:rPr>
        <w:t> </w:t>
      </w:r>
      <w:r w:rsidRPr="008D7006">
        <w:rPr>
          <w:rFonts w:ascii="inherit" w:hAnsi="inherit"/>
        </w:rPr>
        <w:t>válkou na Ukrajině.)</w:t>
      </w:r>
    </w:p>
    <w:p w14:paraId="06B612A0" w14:textId="77777777" w:rsidR="005C51AE" w:rsidRPr="005C51AE" w:rsidRDefault="005C51AE" w:rsidP="005C5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color w:val="0070C0"/>
          <w:sz w:val="20"/>
          <w:szCs w:val="20"/>
          <w:lang w:eastAsia="cs-CZ"/>
        </w:rPr>
      </w:pPr>
      <w:r w:rsidRPr="005C51AE">
        <w:rPr>
          <w:rFonts w:ascii="Courier New" w:eastAsia="Times New Roman" w:hAnsi="Courier New" w:cs="Courier New"/>
          <w:color w:val="0070C0"/>
          <w:sz w:val="20"/>
          <w:szCs w:val="20"/>
          <w:lang w:val="uk-UA" w:eastAsia="cs-CZ"/>
        </w:rPr>
        <w:t>1. Діти з тимчасовим перебуванням у Каніце, які досягли 31 серпня 2022 року 6-річного віку та діти після перенесення обов’язкового відвідування школи.</w:t>
      </w:r>
    </w:p>
    <w:p w14:paraId="1FED2AC1" w14:textId="77777777" w:rsidR="005C51AE" w:rsidRPr="00924412" w:rsidRDefault="005C51AE" w:rsidP="005C51AE">
      <w:pPr>
        <w:pStyle w:val="FormtovanvHTML"/>
        <w:rPr>
          <w:rFonts w:asciiTheme="minorHAnsi" w:hAnsiTheme="minorHAnsi" w:cstheme="minorHAnsi"/>
          <w:color w:val="0070C0"/>
          <w:sz w:val="22"/>
          <w:szCs w:val="22"/>
        </w:rPr>
      </w:pPr>
      <w:r w:rsidRPr="005C51AE">
        <w:rPr>
          <w:rStyle w:val="y2iqfc"/>
          <w:rFonts w:asciiTheme="minorHAnsi" w:eastAsiaTheme="minorEastAsia" w:hAnsiTheme="minorHAnsi" w:cstheme="minorHAnsi"/>
          <w:color w:val="0070C0"/>
          <w:sz w:val="22"/>
          <w:szCs w:val="22"/>
          <w:lang w:val="uk-UA"/>
        </w:rPr>
        <w:t xml:space="preserve">(Спеціальна </w:t>
      </w:r>
      <w:r w:rsidRPr="00924412">
        <w:rPr>
          <w:rStyle w:val="y2iqfc"/>
          <w:rFonts w:asciiTheme="minorHAnsi" w:eastAsiaTheme="minorEastAsia" w:hAnsiTheme="minorHAnsi" w:cstheme="minorHAnsi"/>
          <w:color w:val="0070C0"/>
          <w:sz w:val="22"/>
          <w:szCs w:val="22"/>
          <w:lang w:val="uk-UA"/>
        </w:rPr>
        <w:t>реєстрація регулюється Законом про освіту та Законом № 67/2022 Зб.. Спеціальний облік призначений лише для дітей, які охоплені тимчасовим захистом у зв’язку з війною в Україні.)</w:t>
      </w:r>
    </w:p>
    <w:p w14:paraId="1877A470" w14:textId="77777777" w:rsidR="005C51AE" w:rsidRDefault="005C51AE" w:rsidP="0059027E">
      <w:pPr>
        <w:spacing w:before="120" w:after="0" w:line="240" w:lineRule="auto"/>
        <w:rPr>
          <w:rFonts w:ascii="Calibri" w:eastAsia="Calibri" w:hAnsi="Calibri" w:cs="Calibri"/>
        </w:rPr>
      </w:pPr>
    </w:p>
    <w:p w14:paraId="3DC01C2E" w14:textId="79230C31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5C51AE">
        <w:rPr>
          <w:rFonts w:ascii="Calibri" w:eastAsia="Calibri" w:hAnsi="Calibri" w:cs="Calibri"/>
        </w:rPr>
        <w:t xml:space="preserve">Kanicích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5C51AE">
        <w:rPr>
          <w:rFonts w:ascii="Calibri" w:eastAsia="Calibri" w:hAnsi="Calibri" w:cs="Calibri"/>
        </w:rPr>
        <w:t xml:space="preserve"> 12. 5. 2022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B62EADC" w14:textId="06CD5FAB" w:rsidR="005C51AE" w:rsidRDefault="005C51AE" w:rsidP="0059027E">
      <w:pPr>
        <w:spacing w:before="120" w:after="0" w:line="240" w:lineRule="auto"/>
        <w:ind w:left="3540"/>
        <w:rPr>
          <w:rFonts w:ascii="Calibri" w:eastAsia="Calibri" w:hAnsi="Calibri" w:cs="Calibri"/>
          <w:i/>
        </w:rPr>
      </w:pPr>
    </w:p>
    <w:p w14:paraId="0FDBDCE5" w14:textId="77777777" w:rsidR="005C51AE" w:rsidRDefault="005C51AE" w:rsidP="0059027E">
      <w:pPr>
        <w:spacing w:before="120" w:after="0" w:line="240" w:lineRule="auto"/>
        <w:ind w:left="3540"/>
        <w:rPr>
          <w:rFonts w:ascii="Calibri" w:eastAsia="Calibri" w:hAnsi="Calibri" w:cs="Calibri"/>
          <w:i/>
        </w:rPr>
      </w:pPr>
    </w:p>
    <w:p w14:paraId="7757D245" w14:textId="00B5F265" w:rsidR="0059027E" w:rsidRDefault="0059027E" w:rsidP="005C51AE">
      <w:pPr>
        <w:spacing w:before="120" w:after="0" w:line="240" w:lineRule="auto"/>
        <w:ind w:left="3540"/>
        <w:rPr>
          <w:b/>
          <w:bCs/>
          <w:szCs w:val="24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252401"/>
    <w:multiLevelType w:val="hybridMultilevel"/>
    <w:tmpl w:val="4F04DC3C"/>
    <w:lvl w:ilvl="0" w:tplc="2D2C75E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75345">
    <w:abstractNumId w:val="0"/>
  </w:num>
  <w:num w:numId="2" w16cid:durableId="964460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23738D"/>
    <w:rsid w:val="00584575"/>
    <w:rsid w:val="0059027E"/>
    <w:rsid w:val="005C51AE"/>
    <w:rsid w:val="00771AEF"/>
    <w:rsid w:val="00E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D780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23738D"/>
    <w:rPr>
      <w:color w:val="954F72" w:themeColor="followedHyperlink"/>
      <w:u w:val="single"/>
    </w:rPr>
  </w:style>
  <w:style w:type="paragraph" w:styleId="Nzev">
    <w:name w:val="Title"/>
    <w:basedOn w:val="Normln"/>
    <w:link w:val="NzevChar"/>
    <w:qFormat/>
    <w:rsid w:val="0023738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3738D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E65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6559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E6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kan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Reditel</cp:lastModifiedBy>
  <cp:revision>2</cp:revision>
  <dcterms:created xsi:type="dcterms:W3CDTF">2022-05-11T12:22:00Z</dcterms:created>
  <dcterms:modified xsi:type="dcterms:W3CDTF">2022-05-11T12:22:00Z</dcterms:modified>
</cp:coreProperties>
</file>